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0F13D4"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B86049" w:rsidP="005623F6">
            <w:pPr>
              <w:bidi w:val="0"/>
              <w:jc w:val="right"/>
              <w:rPr>
                <w:rtl/>
              </w:rPr>
            </w:pPr>
            <w:r>
              <w:rPr>
                <w:rFonts w:hint="cs"/>
                <w:rtl/>
              </w:rPr>
              <w:t>המשרד לשוויון חברתי</w:t>
            </w:r>
            <w:r w:rsidR="005623F6">
              <w:rPr>
                <w:rFonts w:hint="cs"/>
                <w:rtl/>
              </w:rPr>
              <w:t>/נגב גליל</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0F13D4" w:rsidP="005623F6">
            <w:pPr>
              <w:bidi w:val="0"/>
              <w:jc w:val="right"/>
            </w:pPr>
            <w:r>
              <w:rPr>
                <w:rFonts w:hint="cs"/>
                <w:rtl/>
              </w:rPr>
              <w:t xml:space="preserve">אגף בכיר </w:t>
            </w:r>
            <w:r w:rsidR="00B86049">
              <w:rPr>
                <w:rFonts w:hint="cs"/>
                <w:rtl/>
              </w:rPr>
              <w:t>אזרחים ותיקים</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0F13D4" w:rsidP="005623F6">
            <w:r>
              <w:rPr>
                <w:rFonts w:hint="cs"/>
                <w:rtl/>
              </w:rPr>
              <w:t>20</w:t>
            </w:r>
            <w:r w:rsidR="00FF5E34">
              <w:rPr>
                <w:rFonts w:hint="cs"/>
                <w:rtl/>
              </w:rPr>
              <w:t>.11.202</w:t>
            </w:r>
            <w:r w:rsidR="006370C2">
              <w:rPr>
                <w:rFonts w:hint="cs"/>
                <w:rtl/>
              </w:rPr>
              <w:t>3</w:t>
            </w:r>
          </w:p>
        </w:tc>
      </w:tr>
    </w:tbl>
    <w:p w:rsidR="00332AFB" w:rsidRDefault="000F13D4" w:rsidP="00222867">
      <w:pPr>
        <w:rPr>
          <w:rtl/>
        </w:rPr>
      </w:pPr>
    </w:p>
    <w:p w:rsidR="00222867" w:rsidRDefault="000F13D4" w:rsidP="00222867">
      <w:pPr>
        <w:rPr>
          <w:rtl/>
        </w:rPr>
      </w:pPr>
    </w:p>
    <w:p w:rsidR="00222867" w:rsidRDefault="000F13D4" w:rsidP="00222867">
      <w:pPr>
        <w:rPr>
          <w:rtl/>
        </w:rPr>
      </w:pPr>
    </w:p>
    <w:p w:rsidR="00222867" w:rsidRDefault="000F13D4" w:rsidP="00222867">
      <w:pPr>
        <w:rPr>
          <w:rtl/>
        </w:rPr>
      </w:pPr>
    </w:p>
    <w:p w:rsidR="00222867" w:rsidRDefault="000F13D4" w:rsidP="00222867">
      <w:pPr>
        <w:rPr>
          <w:rtl/>
        </w:rPr>
      </w:pPr>
    </w:p>
    <w:p w:rsidR="00222867" w:rsidRDefault="000F13D4"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0F13D4" w:rsidP="00222867">
      <w:pPr>
        <w:jc w:val="both"/>
        <w:rPr>
          <w:rFonts w:ascii="Arial" w:hAnsi="Arial"/>
          <w:b/>
          <w:sz w:val="22"/>
          <w:szCs w:val="22"/>
          <w:rtl/>
        </w:rPr>
      </w:pPr>
    </w:p>
    <w:p w:rsidR="00222867" w:rsidRPr="00AF57E9" w:rsidRDefault="009B6B29" w:rsidP="00224E41">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00224E41">
        <w:rPr>
          <w:rFonts w:ascii="Wingdings" w:hAnsi="Wingdings" w:cstheme="minorBidi"/>
          <w:b/>
          <w:sz w:val="21"/>
          <w:szCs w:val="21"/>
        </w:rPr>
        <w:sym w:font="Wingdings" w:char="F0FE"/>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0F13D4"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B86049" w:rsidRPr="00371A78" w:rsidRDefault="00B86049" w:rsidP="00B86049">
            <w:pPr>
              <w:spacing w:line="280" w:lineRule="exact"/>
              <w:jc w:val="both"/>
              <w:rPr>
                <w:rtl/>
              </w:rPr>
            </w:pPr>
            <w:r w:rsidRPr="00371A78">
              <w:rPr>
                <w:rFonts w:hint="cs"/>
                <w:rtl/>
              </w:rPr>
              <w:t xml:space="preserve">בשנת 2002 הושק באירופה פרויקט </w:t>
            </w:r>
            <w:r w:rsidRPr="00371A78">
              <w:t>SHARE</w:t>
            </w:r>
            <w:r w:rsidRPr="00371A78">
              <w:rPr>
                <w:rFonts w:hint="cs"/>
                <w:rtl/>
              </w:rPr>
              <w:t xml:space="preserve"> - סקר הבריאות, הזדקנות והפרישה באירופה. מדובר בסקר אורכי רב תחומי העוסק בהיבטים כלכליים, דמוגרפיים, פסיכולוגיים, סוציולוגיים ובריאותיים בחיי בני 50 ומעלה באירופה ובישראל. לפרויקט הצטרפו </w:t>
            </w:r>
            <w:r w:rsidRPr="00FF5E34">
              <w:rPr>
                <w:rFonts w:hint="cs"/>
                <w:rtl/>
              </w:rPr>
              <w:t>עד כה 28 מדינות, מהן 26 מדינות מהאיחוד האירופי וכן ישראל ושוויץ.</w:t>
            </w:r>
            <w:r w:rsidRPr="00371A78">
              <w:rPr>
                <w:rFonts w:hint="cs"/>
                <w:rtl/>
              </w:rPr>
              <w:t xml:space="preserve"> </w:t>
            </w:r>
          </w:p>
          <w:p w:rsidR="000C3FEE" w:rsidRDefault="00B86049" w:rsidP="00B86049">
            <w:pPr>
              <w:spacing w:line="280" w:lineRule="exact"/>
              <w:jc w:val="both"/>
              <w:rPr>
                <w:rtl/>
              </w:rPr>
            </w:pPr>
            <w:r>
              <w:rPr>
                <w:rFonts w:hint="cs"/>
                <w:rtl/>
              </w:rPr>
              <w:t xml:space="preserve">בשנת 2011, החליטה הנציבות האירופאית החליטה לקבוע כי פרויקט </w:t>
            </w:r>
            <w:r>
              <w:t>SHARE</w:t>
            </w:r>
            <w:r>
              <w:rPr>
                <w:rFonts w:hint="cs"/>
                <w:rtl/>
              </w:rPr>
              <w:t xml:space="preserve"> יהווה את הפרויקט המחקרי הראשון אשר יקבל מעמד ומסגרת משפטית של </w:t>
            </w:r>
            <w:r>
              <w:t>ERIC</w:t>
            </w:r>
            <w:r>
              <w:rPr>
                <w:rFonts w:hint="cs"/>
                <w:rtl/>
              </w:rPr>
              <w:t xml:space="preserve"> (</w:t>
            </w:r>
            <w:r w:rsidRPr="007D518C">
              <w:t>European</w:t>
            </w:r>
            <w:r>
              <w:rPr>
                <w:rFonts w:hint="cs"/>
                <w:rtl/>
              </w:rPr>
              <w:t xml:space="preserve"> </w:t>
            </w:r>
            <w:r w:rsidRPr="007D518C">
              <w:t>Research</w:t>
            </w:r>
            <w:r>
              <w:t xml:space="preserve"> </w:t>
            </w:r>
            <w:r w:rsidRPr="007D518C">
              <w:t>Infrastructure Consortium</w:t>
            </w:r>
            <w:r>
              <w:rPr>
                <w:rFonts w:hint="cs"/>
                <w:rtl/>
              </w:rPr>
              <w:t>) ובהתאם לכך הקימה את הגוף</w:t>
            </w:r>
            <w:r w:rsidRPr="006660C1">
              <w:rPr>
                <w:rFonts w:hint="cs"/>
                <w:rtl/>
              </w:rPr>
              <w:t xml:space="preserve"> </w:t>
            </w:r>
            <w:r>
              <w:t>SHARE – ERIC</w:t>
            </w:r>
            <w:r>
              <w:rPr>
                <w:rFonts w:hint="cs"/>
                <w:rtl/>
              </w:rPr>
              <w:t xml:space="preserve"> (להלן - "הארגון"). </w:t>
            </w:r>
          </w:p>
          <w:p w:rsidR="000C3FEE" w:rsidRDefault="000C3FEE" w:rsidP="00B86049">
            <w:pPr>
              <w:spacing w:line="280" w:lineRule="exact"/>
              <w:jc w:val="both"/>
              <w:rPr>
                <w:rtl/>
              </w:rPr>
            </w:pPr>
            <w:r w:rsidRPr="00371A78">
              <w:rPr>
                <w:sz w:val="26"/>
                <w:rtl/>
              </w:rPr>
              <w:t>נכון להיום חבר</w:t>
            </w:r>
            <w:r>
              <w:rPr>
                <w:rFonts w:hint="cs"/>
                <w:sz w:val="26"/>
                <w:rtl/>
              </w:rPr>
              <w:t xml:space="preserve">ות </w:t>
            </w:r>
            <w:r w:rsidRPr="00371A78">
              <w:rPr>
                <w:sz w:val="26"/>
                <w:rtl/>
              </w:rPr>
              <w:t xml:space="preserve">בארגון </w:t>
            </w:r>
            <w:r>
              <w:rPr>
                <w:rFonts w:hint="cs"/>
                <w:sz w:val="26"/>
                <w:rtl/>
              </w:rPr>
              <w:t>16</w:t>
            </w:r>
            <w:r w:rsidRPr="00371A78">
              <w:rPr>
                <w:sz w:val="26"/>
                <w:rtl/>
              </w:rPr>
              <w:t xml:space="preserve"> מדינות: אוסטריה, בלגיה, </w:t>
            </w:r>
            <w:r>
              <w:rPr>
                <w:rFonts w:hint="cs"/>
                <w:sz w:val="26"/>
                <w:rtl/>
              </w:rPr>
              <w:t xml:space="preserve">בולגריה, קרואטיה, קפריסין, </w:t>
            </w:r>
            <w:r>
              <w:rPr>
                <w:sz w:val="26"/>
                <w:rtl/>
              </w:rPr>
              <w:t>צ'כיה</w:t>
            </w:r>
            <w:r>
              <w:rPr>
                <w:rFonts w:hint="cs"/>
                <w:sz w:val="26"/>
                <w:rtl/>
              </w:rPr>
              <w:t xml:space="preserve">, צרפת, </w:t>
            </w:r>
            <w:r w:rsidRPr="00371A78">
              <w:rPr>
                <w:sz w:val="26"/>
                <w:rtl/>
              </w:rPr>
              <w:t xml:space="preserve">גרמניה, </w:t>
            </w:r>
            <w:r>
              <w:rPr>
                <w:rFonts w:hint="cs"/>
                <w:sz w:val="26"/>
                <w:rtl/>
              </w:rPr>
              <w:t xml:space="preserve">יוון, </w:t>
            </w:r>
            <w:r w:rsidRPr="00371A78">
              <w:rPr>
                <w:sz w:val="26"/>
                <w:rtl/>
              </w:rPr>
              <w:t xml:space="preserve">איטליה, </w:t>
            </w:r>
            <w:r>
              <w:rPr>
                <w:rFonts w:hint="cs"/>
                <w:sz w:val="26"/>
                <w:rtl/>
              </w:rPr>
              <w:t xml:space="preserve">הונגריה, הולנד, פולין, סלובניה, שבדיה וישראל. </w:t>
            </w:r>
            <w:r w:rsidRPr="00121C6C">
              <w:rPr>
                <w:rFonts w:hint="cs"/>
                <w:rtl/>
              </w:rPr>
              <w:t>עד</w:t>
            </w:r>
            <w:r>
              <w:rPr>
                <w:rFonts w:hint="cs"/>
                <w:rtl/>
              </w:rPr>
              <w:t xml:space="preserve"> כה,</w:t>
            </w:r>
            <w:r w:rsidRPr="00371A78">
              <w:rPr>
                <w:rFonts w:hint="cs"/>
                <w:rtl/>
              </w:rPr>
              <w:t xml:space="preserve"> </w:t>
            </w:r>
            <w:r>
              <w:rPr>
                <w:rFonts w:hint="cs"/>
                <w:rtl/>
              </w:rPr>
              <w:t xml:space="preserve">התבצע </w:t>
            </w:r>
            <w:r w:rsidRPr="00371A78">
              <w:rPr>
                <w:rFonts w:hint="cs"/>
                <w:rtl/>
              </w:rPr>
              <w:t>הפרויקט באמצעות</w:t>
            </w:r>
            <w:r>
              <w:rPr>
                <w:rFonts w:hint="cs"/>
                <w:rtl/>
              </w:rPr>
              <w:t xml:space="preserve"> "השותף המדעי" (בהתאם לתקנון הארגון) - </w:t>
            </w:r>
            <w:r w:rsidRPr="00371A78">
              <w:rPr>
                <w:rFonts w:hint="cs"/>
                <w:rtl/>
              </w:rPr>
              <w:t>"מרכז הידע לחקר הז</w:t>
            </w:r>
            <w:r>
              <w:rPr>
                <w:rFonts w:hint="cs"/>
                <w:rtl/>
              </w:rPr>
              <w:t>ד</w:t>
            </w:r>
            <w:r w:rsidRPr="00371A78">
              <w:rPr>
                <w:rFonts w:hint="cs"/>
                <w:rtl/>
              </w:rPr>
              <w:t>קנות האוכלוסייה בישראל" שבאוניברסיטה העברית</w:t>
            </w:r>
            <w:r>
              <w:rPr>
                <w:rFonts w:hint="cs"/>
                <w:rtl/>
              </w:rPr>
              <w:t>.</w:t>
            </w:r>
          </w:p>
          <w:p w:rsidR="00B86049" w:rsidRDefault="00B86049" w:rsidP="00706D3C">
            <w:pPr>
              <w:spacing w:line="280" w:lineRule="exact"/>
              <w:jc w:val="both"/>
              <w:rPr>
                <w:rtl/>
              </w:rPr>
            </w:pPr>
            <w:r>
              <w:rPr>
                <w:rFonts w:hint="cs"/>
                <w:rtl/>
              </w:rPr>
              <w:t>ביום 14.10.2012 התקבלה החלטת ממשלה מס' 5146 לעניין פתיחת הליך הצטרפות מדינת ישראל כחברה בארגון. עוד קובעת החלטת הממשלה הנ"ל כי המשרד לשוויון חברתי (בעבר המשרד לאזרחים ותיקים) יהא אחראי לשלם לארגון דמי חברות (</w:t>
            </w:r>
            <w:r>
              <w:t>Membership Fee</w:t>
            </w:r>
            <w:r>
              <w:rPr>
                <w:rFonts w:hint="cs"/>
                <w:rtl/>
              </w:rPr>
              <w:t xml:space="preserve">). </w:t>
            </w:r>
            <w:r w:rsidR="0067471F">
              <w:rPr>
                <w:rFonts w:hint="cs"/>
                <w:rtl/>
              </w:rPr>
              <w:t xml:space="preserve">בהמשך </w:t>
            </w:r>
            <w:r w:rsidR="00C27EE7">
              <w:rPr>
                <w:rFonts w:hint="cs"/>
                <w:rtl/>
              </w:rPr>
              <w:t xml:space="preserve">התקבלה </w:t>
            </w:r>
            <w:r w:rsidR="0067471F">
              <w:rPr>
                <w:rFonts w:hint="cs"/>
                <w:rtl/>
              </w:rPr>
              <w:t xml:space="preserve">החלטת ממשלה מס' 2752 מיום 18.6.2017 </w:t>
            </w:r>
            <w:r w:rsidR="00C27EE7">
              <w:rPr>
                <w:rFonts w:hint="cs"/>
                <w:rtl/>
              </w:rPr>
              <w:t xml:space="preserve">בנושא תקציב </w:t>
            </w:r>
            <w:proofErr w:type="spellStart"/>
            <w:r w:rsidR="0067471F">
              <w:rPr>
                <w:rFonts w:hint="cs"/>
                <w:rtl/>
              </w:rPr>
              <w:t>הפרוייקט</w:t>
            </w:r>
            <w:proofErr w:type="spellEnd"/>
            <w:r w:rsidR="0067471F">
              <w:rPr>
                <w:rFonts w:hint="cs"/>
                <w:rtl/>
              </w:rPr>
              <w:t xml:space="preserve"> לשנים 2017 </w:t>
            </w:r>
            <w:r w:rsidR="0067471F">
              <w:rPr>
                <w:rtl/>
              </w:rPr>
              <w:t>–</w:t>
            </w:r>
            <w:r w:rsidR="0067471F">
              <w:rPr>
                <w:rFonts w:hint="cs"/>
                <w:rtl/>
              </w:rPr>
              <w:t xml:space="preserve"> 2019.</w:t>
            </w:r>
          </w:p>
          <w:p w:rsidR="00C27EE7" w:rsidRDefault="00B86049" w:rsidP="00224E41">
            <w:pPr>
              <w:spacing w:line="280" w:lineRule="exact"/>
              <w:jc w:val="both"/>
              <w:rPr>
                <w:rtl/>
              </w:rPr>
            </w:pPr>
            <w:r>
              <w:rPr>
                <w:rFonts w:hint="cs"/>
                <w:rtl/>
              </w:rPr>
              <w:t xml:space="preserve">המשרד השלים את הליכי ההצטרפות של מדינת ישראל לארגון, ההצטרפות נכנסה לתוקף באמצע חודש נובמבר 2013. </w:t>
            </w:r>
          </w:p>
          <w:p w:rsidR="00C27EE7" w:rsidRPr="00DC3DB2" w:rsidRDefault="00C27EE7" w:rsidP="00224E41">
            <w:pPr>
              <w:spacing w:line="280" w:lineRule="exact"/>
              <w:jc w:val="both"/>
              <w:rPr>
                <w:rtl/>
              </w:rPr>
            </w:pPr>
            <w:r>
              <w:rPr>
                <w:rFonts w:hint="cs"/>
                <w:rtl/>
              </w:rPr>
              <w:t xml:space="preserve">בהחלטת ממשלה מס' 4702 מיום 2.10.2019 אושררה הצטרפות ישראל לתקנון הארגון. בחודש דצמבר 2019 הוציא שר החוץ צו </w:t>
            </w:r>
            <w:proofErr w:type="spellStart"/>
            <w:r>
              <w:rPr>
                <w:rFonts w:hint="cs"/>
                <w:rtl/>
              </w:rPr>
              <w:t>חסינויות</w:t>
            </w:r>
            <w:proofErr w:type="spellEnd"/>
            <w:r>
              <w:rPr>
                <w:rFonts w:hint="cs"/>
                <w:rtl/>
              </w:rPr>
              <w:t xml:space="preserve"> וזכויות יתר (ארגונים בינלאומיים ומשלחות מיוחדות) (</w:t>
            </w:r>
            <w:r>
              <w:rPr>
                <w:rFonts w:hint="cs"/>
              </w:rPr>
              <w:t>SHARE ERIC</w:t>
            </w:r>
            <w:r>
              <w:rPr>
                <w:rFonts w:hint="cs"/>
                <w:rtl/>
              </w:rPr>
              <w:t xml:space="preserve">). </w:t>
            </w:r>
            <w:r w:rsidR="00731A08">
              <w:rPr>
                <w:rFonts w:hint="cs"/>
                <w:rtl/>
              </w:rPr>
              <w:t xml:space="preserve">ביום 19.7.2021 התקבלה החלטת </w:t>
            </w:r>
            <w:r w:rsidR="00731A08" w:rsidRPr="00731A08">
              <w:rPr>
                <w:rFonts w:hint="cs"/>
                <w:rtl/>
              </w:rPr>
              <w:t>ממשלה</w:t>
            </w:r>
            <w:r w:rsidR="00731A08" w:rsidRPr="00DC3DB2">
              <w:rPr>
                <w:rtl/>
              </w:rPr>
              <w:t xml:space="preserve"> </w:t>
            </w:r>
            <w:r w:rsidR="00731A08" w:rsidRPr="00DC3DB2">
              <w:rPr>
                <w:rFonts w:hint="cs"/>
                <w:rtl/>
              </w:rPr>
              <w:t>מס</w:t>
            </w:r>
            <w:r w:rsidR="00731A08" w:rsidRPr="00DC3DB2">
              <w:rPr>
                <w:rtl/>
              </w:rPr>
              <w:t xml:space="preserve">' 127 </w:t>
            </w:r>
            <w:r w:rsidR="00731A08" w:rsidRPr="00DC3DB2">
              <w:rPr>
                <w:rFonts w:hint="cs"/>
                <w:rtl/>
              </w:rPr>
              <w:t>במסגרתה</w:t>
            </w:r>
            <w:r w:rsidR="00731A08" w:rsidRPr="00DC3DB2">
              <w:rPr>
                <w:rtl/>
              </w:rPr>
              <w:t xml:space="preserve"> </w:t>
            </w:r>
            <w:r w:rsidR="00731A08" w:rsidRPr="00DC3DB2">
              <w:rPr>
                <w:rFonts w:hint="cs"/>
                <w:rtl/>
              </w:rPr>
              <w:t>אושר</w:t>
            </w:r>
            <w:r w:rsidR="00731A08" w:rsidRPr="00DC3DB2">
              <w:rPr>
                <w:rtl/>
              </w:rPr>
              <w:t xml:space="preserve"> </w:t>
            </w:r>
            <w:r w:rsidR="00731A08" w:rsidRPr="00DC3DB2">
              <w:rPr>
                <w:rFonts w:hint="cs"/>
                <w:rtl/>
              </w:rPr>
              <w:t>מימון</w:t>
            </w:r>
            <w:r w:rsidR="00731A08" w:rsidRPr="00DC3DB2">
              <w:rPr>
                <w:rtl/>
              </w:rPr>
              <w:t xml:space="preserve"> </w:t>
            </w:r>
            <w:r w:rsidR="00731A08" w:rsidRPr="00DC3DB2">
              <w:rPr>
                <w:rFonts w:hint="cs"/>
                <w:rtl/>
              </w:rPr>
              <w:t>ביצוע</w:t>
            </w:r>
            <w:r w:rsidR="00731A08" w:rsidRPr="00DC3DB2">
              <w:rPr>
                <w:rtl/>
              </w:rPr>
              <w:t xml:space="preserve"> </w:t>
            </w:r>
            <w:r w:rsidR="00731A08" w:rsidRPr="00DC3DB2">
              <w:rPr>
                <w:rFonts w:hint="cs"/>
                <w:rtl/>
              </w:rPr>
              <w:t>פרויקט</w:t>
            </w:r>
            <w:r w:rsidR="00731A08" w:rsidRPr="00DC3DB2">
              <w:rPr>
                <w:rtl/>
              </w:rPr>
              <w:t xml:space="preserve"> </w:t>
            </w:r>
            <w:r w:rsidR="00731A08" w:rsidRPr="00DC3DB2">
              <w:t>SHARE</w:t>
            </w:r>
            <w:r w:rsidR="00731A08" w:rsidRPr="00DC3DB2">
              <w:rPr>
                <w:rtl/>
              </w:rPr>
              <w:t xml:space="preserve"> </w:t>
            </w:r>
            <w:r w:rsidR="00731A08" w:rsidRPr="00DC3DB2">
              <w:rPr>
                <w:rFonts w:hint="cs"/>
                <w:rtl/>
              </w:rPr>
              <w:t>בישראל</w:t>
            </w:r>
            <w:r w:rsidR="00731A08" w:rsidRPr="00DC3DB2">
              <w:rPr>
                <w:rtl/>
              </w:rPr>
              <w:t xml:space="preserve"> </w:t>
            </w:r>
            <w:r w:rsidR="00731A08" w:rsidRPr="00DC3DB2">
              <w:rPr>
                <w:rFonts w:hint="cs"/>
                <w:rtl/>
              </w:rPr>
              <w:t>בשנים</w:t>
            </w:r>
            <w:r w:rsidR="00731A08" w:rsidRPr="00DC3DB2">
              <w:rPr>
                <w:rtl/>
              </w:rPr>
              <w:t xml:space="preserve"> 2021-2023.</w:t>
            </w:r>
          </w:p>
          <w:p w:rsidR="00222867" w:rsidRDefault="00B86049" w:rsidP="00224E41">
            <w:pPr>
              <w:spacing w:line="280" w:lineRule="exact"/>
              <w:jc w:val="both"/>
              <w:rPr>
                <w:rtl/>
              </w:rPr>
            </w:pPr>
            <w:r>
              <w:rPr>
                <w:rFonts w:hint="cs"/>
                <w:rtl/>
              </w:rPr>
              <w:t xml:space="preserve">בהתאם להחלטת מועצת הארגון </w:t>
            </w:r>
            <w:r w:rsidR="009D4C2F">
              <w:rPr>
                <w:rFonts w:hint="cs"/>
                <w:rtl/>
              </w:rPr>
              <w:t>מיום 14.5.2019</w:t>
            </w:r>
            <w:r w:rsidR="00DC3DB2">
              <w:rPr>
                <w:rFonts w:hint="cs"/>
                <w:rtl/>
              </w:rPr>
              <w:t xml:space="preserve"> </w:t>
            </w:r>
            <w:r w:rsidR="009D4C2F">
              <w:rPr>
                <w:rFonts w:hint="cs"/>
                <w:rtl/>
              </w:rPr>
              <w:t xml:space="preserve">הוחלט על העמדת דמי החברות על סך של 10,000 יורו וכן הוספת דמי השתתפות שנתיים בסך 15,000 יורו, ובסך </w:t>
            </w:r>
            <w:proofErr w:type="spellStart"/>
            <w:r w:rsidR="009D4C2F">
              <w:rPr>
                <w:rFonts w:hint="cs"/>
                <w:rtl/>
              </w:rPr>
              <w:t>הכל</w:t>
            </w:r>
            <w:proofErr w:type="spellEnd"/>
            <w:r w:rsidR="009D4C2F">
              <w:rPr>
                <w:rFonts w:hint="cs"/>
                <w:rtl/>
              </w:rPr>
              <w:t xml:space="preserve"> </w:t>
            </w:r>
            <w:r w:rsidR="009D4C2F">
              <w:rPr>
                <w:rtl/>
              </w:rPr>
              <w:t>–</w:t>
            </w:r>
            <w:r w:rsidR="009D4C2F">
              <w:rPr>
                <w:rFonts w:hint="cs"/>
                <w:rtl/>
              </w:rPr>
              <w:t xml:space="preserve"> 25,000 יורו.  </w:t>
            </w:r>
          </w:p>
          <w:p w:rsidR="00DC3DB2" w:rsidRDefault="00364852" w:rsidP="00224E41">
            <w:pPr>
              <w:spacing w:line="280" w:lineRule="exact"/>
              <w:jc w:val="both"/>
              <w:rPr>
                <w:rtl/>
              </w:rPr>
            </w:pPr>
            <w:r>
              <w:rPr>
                <w:rFonts w:hint="cs"/>
                <w:rtl/>
              </w:rPr>
              <w:t xml:space="preserve">בחודש דצמבר 2022 החליטה המועצה להעלות את דמי ההשתתפות, כך שהסכום לישראל יעמוד על 28,500 יורו, ועל הפחתת דמי החברות ל-5,000 יורו, ובסך </w:t>
            </w:r>
            <w:proofErr w:type="spellStart"/>
            <w:r>
              <w:rPr>
                <w:rFonts w:hint="cs"/>
                <w:rtl/>
              </w:rPr>
              <w:t>הכל</w:t>
            </w:r>
            <w:proofErr w:type="spellEnd"/>
            <w:r>
              <w:rPr>
                <w:rFonts w:hint="cs"/>
                <w:rtl/>
              </w:rPr>
              <w:t xml:space="preserve"> הסכום שישראל נדרשת לשלם עומד על 33,500 יורו.</w:t>
            </w:r>
          </w:p>
          <w:p w:rsidR="00364852" w:rsidRDefault="00364852" w:rsidP="00224E41">
            <w:pPr>
              <w:spacing w:line="280" w:lineRule="exact"/>
              <w:jc w:val="both"/>
              <w:rPr>
                <w:rtl/>
              </w:rPr>
            </w:pPr>
            <w:r>
              <w:rPr>
                <w:rFonts w:hint="cs"/>
                <w:rtl/>
              </w:rPr>
              <w:t xml:space="preserve">בהחלטת מועצת הארגון מיום  </w:t>
            </w:r>
            <w:r w:rsidR="000F13D4">
              <w:rPr>
                <w:rFonts w:hint="cs"/>
                <w:rtl/>
              </w:rPr>
              <w:t>2.5.23</w:t>
            </w:r>
            <w:r>
              <w:rPr>
                <w:rFonts w:hint="cs"/>
                <w:rtl/>
              </w:rPr>
              <w:t xml:space="preserve"> הוחלט על העלאת דמי ההשת</w:t>
            </w:r>
            <w:r w:rsidR="0096139F">
              <w:rPr>
                <w:rFonts w:hint="cs"/>
                <w:rtl/>
              </w:rPr>
              <w:t>ת</w:t>
            </w:r>
            <w:r>
              <w:rPr>
                <w:rFonts w:hint="cs"/>
                <w:rtl/>
              </w:rPr>
              <w:t>פות כך שהסכום לישראל</w:t>
            </w:r>
            <w:r w:rsidR="0096139F">
              <w:rPr>
                <w:rFonts w:hint="cs"/>
                <w:rtl/>
              </w:rPr>
              <w:t xml:space="preserve"> יעמוד על 37,500 יורו ויחד עם דמי חברות בסך של 5,000 יורו, הסכום </w:t>
            </w:r>
            <w:r w:rsidR="006370C2">
              <w:rPr>
                <w:rFonts w:hint="cs"/>
                <w:rtl/>
              </w:rPr>
              <w:t>הכולל שישראל נדרשת לשלם עומד על 42,500 יורו.</w:t>
            </w:r>
          </w:p>
          <w:p w:rsidR="00DC3DB2" w:rsidRPr="00224E41" w:rsidRDefault="00DC3DB2" w:rsidP="00224E41">
            <w:pPr>
              <w:spacing w:line="280" w:lineRule="exact"/>
              <w:jc w:val="both"/>
            </w:pPr>
          </w:p>
        </w:tc>
      </w:tr>
    </w:tbl>
    <w:p w:rsidR="00222867" w:rsidRPr="00AF57E9" w:rsidRDefault="000F13D4" w:rsidP="00222867">
      <w:pPr>
        <w:rPr>
          <w:rFonts w:asciiTheme="minorBidi" w:hAnsiTheme="minorBidi" w:cstheme="minorBidi"/>
          <w:b/>
          <w:sz w:val="21"/>
          <w:szCs w:val="21"/>
          <w:lang w:eastAsia="he-IL"/>
        </w:rPr>
      </w:pPr>
    </w:p>
    <w:p w:rsidR="00222867" w:rsidRPr="00AF57E9" w:rsidRDefault="009B6B29" w:rsidP="00224E41">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224E41">
        <w:rPr>
          <w:rFonts w:ascii="Wingdings" w:hAnsi="Wingdings" w:cstheme="minorBidi"/>
          <w:b/>
          <w:sz w:val="21"/>
          <w:szCs w:val="21"/>
        </w:rPr>
        <w:sym w:font="Wingdings" w:char="F0FE"/>
      </w:r>
      <w:r w:rsidRPr="00AF57E9">
        <w:rPr>
          <w:rFonts w:asciiTheme="minorBidi" w:hAnsiTheme="minorBidi" w:cstheme="minorBidi"/>
          <w:b/>
          <w:sz w:val="21"/>
          <w:szCs w:val="21"/>
          <w:rtl/>
        </w:rPr>
        <w:t xml:space="preserve">  לא</w:t>
      </w:r>
    </w:p>
    <w:p w:rsidR="00222867" w:rsidRPr="00AF57E9" w:rsidRDefault="000F13D4"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0F13D4"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224E41">
            <w:pPr>
              <w:ind w:right="283"/>
              <w:rPr>
                <w:rFonts w:asciiTheme="minorBidi" w:hAnsiTheme="minorBidi" w:cstheme="minorBidi"/>
                <w:b/>
                <w:sz w:val="21"/>
                <w:szCs w:val="21"/>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0F13D4">
            <w:pPr>
              <w:ind w:right="283"/>
              <w:rPr>
                <w:rFonts w:asciiTheme="minorBidi" w:hAnsiTheme="minorBidi" w:cstheme="minorBidi"/>
                <w:b/>
                <w:sz w:val="21"/>
                <w:szCs w:val="21"/>
                <w:lang w:eastAsia="he-IL"/>
              </w:rPr>
            </w:pPr>
          </w:p>
        </w:tc>
      </w:tr>
    </w:tbl>
    <w:p w:rsidR="00222867" w:rsidRPr="00AF57E9" w:rsidRDefault="000F13D4"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67471F" w:rsidRDefault="00224E41">
            <w:pPr>
              <w:rPr>
                <w:rFonts w:asciiTheme="minorBidi" w:hAnsiTheme="minorBidi" w:cstheme="minorBidi"/>
                <w:b/>
                <w:sz w:val="21"/>
                <w:szCs w:val="21"/>
                <w:lang w:eastAsia="he-IL"/>
              </w:rPr>
            </w:pPr>
            <w:r w:rsidRPr="0067471F">
              <w:rPr>
                <w:rFonts w:asciiTheme="minorBidi" w:hAnsiTheme="minorBidi" w:cstheme="minorBidi"/>
                <w:b/>
                <w:sz w:val="21"/>
                <w:szCs w:val="21"/>
                <w:lang w:eastAsia="he-IL"/>
              </w:rPr>
              <w:t>SHARE ERIC</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lastRenderedPageBreak/>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67471F" w:rsidRDefault="000F13D4">
            <w:pPr>
              <w:rPr>
                <w:rFonts w:asciiTheme="minorBidi" w:hAnsiTheme="minorBidi" w:cstheme="minorBidi"/>
                <w:b/>
                <w:sz w:val="21"/>
                <w:szCs w:val="21"/>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67471F" w:rsidRDefault="009B6B29" w:rsidP="009B6B29">
            <w:pPr>
              <w:rPr>
                <w:rFonts w:asciiTheme="minorBidi" w:hAnsiTheme="minorBidi" w:cstheme="minorBidi"/>
                <w:b/>
                <w:sz w:val="21"/>
                <w:szCs w:val="21"/>
                <w:lang w:eastAsia="he-IL"/>
              </w:rPr>
            </w:pPr>
            <w:r w:rsidRPr="0067471F">
              <w:rPr>
                <w:rFonts w:ascii="Wingdings" w:hAnsi="Wingdings" w:cstheme="minorBidi"/>
                <w:b/>
                <w:sz w:val="21"/>
                <w:szCs w:val="21"/>
              </w:rPr>
              <w:sym w:font="Wingdings" w:char="F072"/>
            </w:r>
            <w:r w:rsidRPr="0067471F">
              <w:rPr>
                <w:rFonts w:asciiTheme="minorBidi" w:hAnsiTheme="minorBidi" w:cstheme="minorBidi"/>
                <w:b/>
                <w:sz w:val="21"/>
                <w:szCs w:val="21"/>
                <w:rtl/>
              </w:rPr>
              <w:t xml:space="preserve">ספק יחיד </w:t>
            </w:r>
          </w:p>
        </w:tc>
        <w:tc>
          <w:tcPr>
            <w:tcW w:w="3060" w:type="dxa"/>
            <w:hideMark/>
          </w:tcPr>
          <w:p w:rsidR="00222867" w:rsidRPr="0067471F" w:rsidRDefault="00224E41" w:rsidP="009B6B29">
            <w:pPr>
              <w:rPr>
                <w:rFonts w:asciiTheme="minorBidi" w:hAnsiTheme="minorBidi" w:cstheme="minorBidi"/>
                <w:b/>
                <w:sz w:val="21"/>
                <w:szCs w:val="21"/>
                <w:lang w:eastAsia="he-IL"/>
              </w:rPr>
            </w:pPr>
            <w:r w:rsidRPr="0067471F">
              <w:rPr>
                <w:rFonts w:ascii="Wingdings" w:hAnsi="Wingdings" w:cstheme="minorBidi"/>
                <w:b/>
                <w:sz w:val="21"/>
                <w:szCs w:val="21"/>
              </w:rPr>
              <w:sym w:font="Wingdings" w:char="F0FE"/>
            </w:r>
            <w:r w:rsidR="009B6B29" w:rsidRPr="0067471F">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67471F" w:rsidRDefault="006370C2">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42,500</w:t>
            </w:r>
            <w:r w:rsidR="006B2365">
              <w:rPr>
                <w:rFonts w:asciiTheme="minorBidi" w:hAnsiTheme="minorBidi" w:cstheme="minorBidi" w:hint="cs"/>
                <w:b/>
                <w:sz w:val="21"/>
                <w:szCs w:val="21"/>
                <w:rtl/>
                <w:lang w:eastAsia="he-IL"/>
              </w:rPr>
              <w:t xml:space="preserve"> </w:t>
            </w:r>
            <w:r w:rsidR="00224E41" w:rsidRPr="0067471F">
              <w:rPr>
                <w:rFonts w:asciiTheme="minorBidi" w:hAnsiTheme="minorBidi" w:cstheme="minorBidi" w:hint="cs"/>
                <w:b/>
                <w:sz w:val="21"/>
                <w:szCs w:val="21"/>
                <w:rtl/>
                <w:lang w:eastAsia="he-IL"/>
              </w:rPr>
              <w:t xml:space="preserve">יורו לשנת </w:t>
            </w:r>
            <w:r w:rsidR="006B2365">
              <w:rPr>
                <w:rFonts w:asciiTheme="minorBidi" w:hAnsiTheme="minorBidi" w:cstheme="minorBidi" w:hint="cs"/>
                <w:b/>
                <w:sz w:val="21"/>
                <w:szCs w:val="21"/>
                <w:rtl/>
                <w:lang w:eastAsia="he-IL"/>
              </w:rPr>
              <w:t>20</w:t>
            </w:r>
            <w:r>
              <w:rPr>
                <w:rFonts w:asciiTheme="minorBidi" w:hAnsiTheme="minorBidi" w:cstheme="minorBidi" w:hint="cs"/>
                <w:b/>
                <w:sz w:val="21"/>
                <w:szCs w:val="21"/>
                <w:rtl/>
                <w:lang w:eastAsia="he-IL"/>
              </w:rPr>
              <w:t>24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67471F" w:rsidRDefault="00224E41" w:rsidP="00224E41">
            <w:pPr>
              <w:rPr>
                <w:rFonts w:asciiTheme="minorBidi" w:hAnsiTheme="minorBidi" w:cstheme="minorBidi"/>
                <w:b/>
                <w:sz w:val="21"/>
                <w:szCs w:val="21"/>
                <w:lang w:eastAsia="he-IL"/>
              </w:rPr>
            </w:pPr>
            <w:r w:rsidRPr="0067471F">
              <w:rPr>
                <w:rFonts w:asciiTheme="minorBidi" w:hAnsiTheme="minorBidi" w:cstheme="minorBidi" w:hint="cs"/>
                <w:b/>
                <w:sz w:val="21"/>
                <w:szCs w:val="21"/>
                <w:rtl/>
                <w:lang w:eastAsia="he-IL"/>
              </w:rPr>
              <w:t>1.1.</w:t>
            </w:r>
            <w:r w:rsidR="006B2365">
              <w:rPr>
                <w:rFonts w:asciiTheme="minorBidi" w:hAnsiTheme="minorBidi" w:cstheme="minorBidi" w:hint="cs"/>
                <w:b/>
                <w:sz w:val="21"/>
                <w:szCs w:val="21"/>
                <w:rtl/>
                <w:lang w:eastAsia="he-IL"/>
              </w:rPr>
              <w:t>202</w:t>
            </w:r>
            <w:r w:rsidR="006370C2">
              <w:rPr>
                <w:rFonts w:asciiTheme="minorBidi" w:hAnsiTheme="minorBidi" w:cstheme="minorBidi" w:hint="cs"/>
                <w:b/>
                <w:sz w:val="21"/>
                <w:szCs w:val="21"/>
                <w:rtl/>
                <w:lang w:eastAsia="he-IL"/>
              </w:rPr>
              <w:t>4</w:t>
            </w:r>
            <w:r w:rsidRPr="0067471F">
              <w:rPr>
                <w:rFonts w:asciiTheme="minorBidi" w:hAnsiTheme="minorBidi" w:cstheme="minorBidi" w:hint="cs"/>
                <w:b/>
                <w:sz w:val="21"/>
                <w:szCs w:val="21"/>
                <w:rtl/>
                <w:lang w:eastAsia="he-IL"/>
              </w:rPr>
              <w:t>- 31.12.</w:t>
            </w:r>
            <w:r w:rsidR="006370C2">
              <w:rPr>
                <w:rFonts w:asciiTheme="minorBidi" w:hAnsiTheme="minorBidi" w:cstheme="minorBidi" w:hint="cs"/>
                <w:b/>
                <w:sz w:val="21"/>
                <w:szCs w:val="21"/>
                <w:rtl/>
                <w:lang w:eastAsia="he-IL"/>
              </w:rPr>
              <w:t>2024</w:t>
            </w:r>
          </w:p>
        </w:tc>
      </w:tr>
    </w:tbl>
    <w:p w:rsidR="002F4CA3" w:rsidRDefault="002F4CA3" w:rsidP="002F4CA3">
      <w:pPr>
        <w:tabs>
          <w:tab w:val="left" w:pos="1588"/>
        </w:tabs>
        <w:rPr>
          <w:rFonts w:asciiTheme="minorBidi" w:hAnsiTheme="minorBidi" w:cstheme="minorBidi"/>
          <w:sz w:val="24"/>
          <w:szCs w:val="24"/>
          <w:rt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67471F" w:rsidRPr="0067471F" w:rsidRDefault="0067471F" w:rsidP="0067471F">
      <w:pPr>
        <w:pStyle w:val="af4"/>
        <w:numPr>
          <w:ilvl w:val="0"/>
          <w:numId w:val="12"/>
        </w:numPr>
        <w:spacing w:line="280" w:lineRule="exact"/>
        <w:jc w:val="both"/>
      </w:pPr>
      <w:r w:rsidRPr="0067471F">
        <w:rPr>
          <w:rFonts w:hint="cs"/>
          <w:rtl/>
        </w:rPr>
        <w:t xml:space="preserve">מדובר </w:t>
      </w:r>
      <w:proofErr w:type="spellStart"/>
      <w:r w:rsidRPr="0067471F">
        <w:rPr>
          <w:rFonts w:hint="cs"/>
          <w:rtl/>
        </w:rPr>
        <w:t>בפרוייקט</w:t>
      </w:r>
      <w:proofErr w:type="spellEnd"/>
      <w:r w:rsidRPr="0067471F">
        <w:rPr>
          <w:rFonts w:hint="cs"/>
          <w:rtl/>
        </w:rPr>
        <w:t xml:space="preserve"> שהוקם לשם חקר הבריאות, ההזדקנות והפרישה באירופה, אליו הצטרפה ישראל, כמפורט לעיל.</w:t>
      </w:r>
    </w:p>
    <w:p w:rsidR="0067471F" w:rsidRPr="0067471F" w:rsidRDefault="0067471F" w:rsidP="0067471F">
      <w:pPr>
        <w:pStyle w:val="af4"/>
        <w:numPr>
          <w:ilvl w:val="0"/>
          <w:numId w:val="12"/>
        </w:numPr>
        <w:spacing w:line="280" w:lineRule="exact"/>
        <w:jc w:val="both"/>
        <w:rPr>
          <w:rFonts w:asciiTheme="minorBidi" w:hAnsiTheme="minorBidi" w:cstheme="minorBidi"/>
          <w:bCs/>
          <w:sz w:val="21"/>
          <w:szCs w:val="21"/>
        </w:rPr>
      </w:pPr>
      <w:r>
        <w:rPr>
          <w:rFonts w:hint="cs"/>
        </w:rPr>
        <w:t>SHAR</w:t>
      </w:r>
      <w:r w:rsidR="000C3FEE">
        <w:t>E</w:t>
      </w:r>
      <w:r>
        <w:rPr>
          <w:rFonts w:hint="cs"/>
          <w:rtl/>
        </w:rPr>
        <w:t xml:space="preserve"> הינו הפרויקט המחקרי הראשון אשר ק</w:t>
      </w:r>
      <w:r w:rsidR="000C3FEE">
        <w:rPr>
          <w:rFonts w:hint="cs"/>
          <w:rtl/>
        </w:rPr>
        <w:t>י</w:t>
      </w:r>
      <w:r>
        <w:rPr>
          <w:rFonts w:hint="cs"/>
          <w:rtl/>
        </w:rPr>
        <w:t xml:space="preserve">בל מעמד ומסגרת משפטית של </w:t>
      </w:r>
      <w:r>
        <w:t>ERIC</w:t>
      </w:r>
      <w:r>
        <w:rPr>
          <w:rFonts w:hint="cs"/>
          <w:rtl/>
        </w:rPr>
        <w:t xml:space="preserve"> (</w:t>
      </w:r>
      <w:r w:rsidRPr="007D518C">
        <w:t>European</w:t>
      </w:r>
      <w:r>
        <w:rPr>
          <w:rFonts w:hint="cs"/>
          <w:rtl/>
        </w:rPr>
        <w:t xml:space="preserve"> </w:t>
      </w:r>
      <w:r w:rsidRPr="007D518C">
        <w:t>Research</w:t>
      </w:r>
      <w:r>
        <w:t xml:space="preserve"> </w:t>
      </w:r>
      <w:r w:rsidRPr="007D518C">
        <w:t>Infrastructure Consortium</w:t>
      </w:r>
      <w:r>
        <w:rPr>
          <w:rFonts w:hint="cs"/>
          <w:rtl/>
        </w:rPr>
        <w:t xml:space="preserve">) ובהתאם לכך </w:t>
      </w:r>
      <w:r w:rsidR="000C3FEE">
        <w:rPr>
          <w:rFonts w:hint="cs"/>
          <w:rtl/>
        </w:rPr>
        <w:t xml:space="preserve">הנציבות האירופית </w:t>
      </w:r>
      <w:r>
        <w:rPr>
          <w:rFonts w:hint="cs"/>
          <w:rtl/>
        </w:rPr>
        <w:t>הקימה את הגוף</w:t>
      </w:r>
      <w:r w:rsidRPr="006660C1">
        <w:rPr>
          <w:rFonts w:hint="cs"/>
          <w:rtl/>
        </w:rPr>
        <w:t xml:space="preserve"> </w:t>
      </w:r>
      <w:r>
        <w:t>SHARE – ERIC</w:t>
      </w:r>
      <w:r>
        <w:rPr>
          <w:rFonts w:hint="cs"/>
          <w:rtl/>
        </w:rPr>
        <w:t xml:space="preserve"> </w:t>
      </w:r>
    </w:p>
    <w:p w:rsidR="0067471F" w:rsidRPr="0067471F" w:rsidRDefault="0067471F" w:rsidP="0067471F">
      <w:pPr>
        <w:pStyle w:val="af4"/>
        <w:spacing w:line="280" w:lineRule="exact"/>
        <w:jc w:val="both"/>
        <w:rPr>
          <w:rFonts w:asciiTheme="minorBidi" w:hAnsiTheme="minorBidi" w:cstheme="minorBidi"/>
          <w:bCs/>
          <w:sz w:val="21"/>
          <w:szCs w:val="21"/>
          <w:rtl/>
        </w:rPr>
      </w:pPr>
    </w:p>
    <w:p w:rsidR="00222867" w:rsidRPr="00AF57E9" w:rsidRDefault="000F13D4"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0F13D4"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67471F">
        <w:tc>
          <w:tcPr>
            <w:tcW w:w="9245" w:type="dxa"/>
            <w:tcBorders>
              <w:top w:val="single" w:sz="4" w:space="0" w:color="auto"/>
              <w:left w:val="single" w:sz="4" w:space="0" w:color="auto"/>
              <w:bottom w:val="single" w:sz="4" w:space="0" w:color="auto"/>
              <w:right w:val="single" w:sz="4" w:space="0" w:color="auto"/>
            </w:tcBorders>
          </w:tcPr>
          <w:p w:rsidR="00877664" w:rsidRPr="0067471F" w:rsidRDefault="0067471F" w:rsidP="00877664">
            <w:pPr>
              <w:pStyle w:val="af4"/>
              <w:numPr>
                <w:ilvl w:val="0"/>
                <w:numId w:val="12"/>
              </w:numPr>
              <w:spacing w:line="280" w:lineRule="exact"/>
              <w:jc w:val="both"/>
            </w:pPr>
            <w:r w:rsidRPr="0067471F">
              <w:rPr>
                <w:rFonts w:hint="cs"/>
                <w:rtl/>
              </w:rPr>
              <w:t xml:space="preserve">מדובר </w:t>
            </w:r>
            <w:proofErr w:type="spellStart"/>
            <w:r w:rsidRPr="0067471F">
              <w:rPr>
                <w:rFonts w:hint="cs"/>
                <w:rtl/>
              </w:rPr>
              <w:t>בפרוייקט</w:t>
            </w:r>
            <w:proofErr w:type="spellEnd"/>
            <w:r w:rsidRPr="0067471F">
              <w:rPr>
                <w:rFonts w:hint="cs"/>
                <w:rtl/>
              </w:rPr>
              <w:t xml:space="preserve"> שהוקם לשם חקר הבריאות, ההזדקנות והפרישה באירופה, אליו הצטרפה ישראל, כמפורט לעיל</w:t>
            </w:r>
            <w:r w:rsidR="006F50A9">
              <w:rPr>
                <w:rFonts w:hint="cs"/>
                <w:rtl/>
              </w:rPr>
              <w:t>, וזאת כחלק מפ</w:t>
            </w:r>
            <w:r w:rsidR="000C3FEE">
              <w:rPr>
                <w:rFonts w:hint="cs"/>
                <w:rtl/>
              </w:rPr>
              <w:t>ע</w:t>
            </w:r>
            <w:r w:rsidR="006F50A9">
              <w:rPr>
                <w:rFonts w:hint="cs"/>
                <w:rtl/>
              </w:rPr>
              <w:t>ילות המשרד לפיתוח תשתית הידע בנושא הזקנה.</w:t>
            </w:r>
          </w:p>
          <w:p w:rsidR="0067471F" w:rsidRDefault="0067471F" w:rsidP="0067471F">
            <w:pPr>
              <w:pStyle w:val="af4"/>
              <w:numPr>
                <w:ilvl w:val="0"/>
                <w:numId w:val="12"/>
              </w:numPr>
              <w:spacing w:line="280" w:lineRule="exact"/>
              <w:jc w:val="both"/>
            </w:pPr>
            <w:r>
              <w:rPr>
                <w:rFonts w:hint="cs"/>
              </w:rPr>
              <w:t>SHAR</w:t>
            </w:r>
            <w:r w:rsidR="00F81B3B">
              <w:t>E</w:t>
            </w:r>
            <w:r>
              <w:rPr>
                <w:rFonts w:hint="cs"/>
                <w:rtl/>
              </w:rPr>
              <w:t xml:space="preserve"> הינו הפרויקט המחקרי הראשון אשר ק</w:t>
            </w:r>
            <w:r w:rsidR="00F81B3B">
              <w:rPr>
                <w:rFonts w:hint="cs"/>
                <w:rtl/>
              </w:rPr>
              <w:t>י</w:t>
            </w:r>
            <w:r>
              <w:rPr>
                <w:rFonts w:hint="cs"/>
                <w:rtl/>
              </w:rPr>
              <w:t xml:space="preserve">בל מעמד ומסגרת משפטית של </w:t>
            </w:r>
            <w:r>
              <w:t>ERIC</w:t>
            </w:r>
            <w:r>
              <w:rPr>
                <w:rFonts w:hint="cs"/>
                <w:rtl/>
              </w:rPr>
              <w:t xml:space="preserve"> (</w:t>
            </w:r>
            <w:r w:rsidRPr="007D518C">
              <w:t>European</w:t>
            </w:r>
            <w:r>
              <w:rPr>
                <w:rFonts w:hint="cs"/>
                <w:rtl/>
              </w:rPr>
              <w:t xml:space="preserve"> </w:t>
            </w:r>
            <w:r w:rsidRPr="007D518C">
              <w:t>Research</w:t>
            </w:r>
            <w:r>
              <w:t xml:space="preserve"> </w:t>
            </w:r>
            <w:r w:rsidRPr="007D518C">
              <w:t>Infrastructure Consortium</w:t>
            </w:r>
            <w:r>
              <w:rPr>
                <w:rFonts w:hint="cs"/>
                <w:rtl/>
              </w:rPr>
              <w:t xml:space="preserve">) ובהתאם לכך </w:t>
            </w:r>
            <w:r w:rsidR="000C3FEE">
              <w:rPr>
                <w:rFonts w:hint="cs"/>
                <w:rtl/>
              </w:rPr>
              <w:t xml:space="preserve">הנציבות האירופית </w:t>
            </w:r>
            <w:r>
              <w:rPr>
                <w:rFonts w:hint="cs"/>
                <w:rtl/>
              </w:rPr>
              <w:t>הקימה את הגוף</w:t>
            </w:r>
            <w:r w:rsidRPr="006660C1">
              <w:rPr>
                <w:rFonts w:hint="cs"/>
                <w:rtl/>
              </w:rPr>
              <w:t xml:space="preserve"> </w:t>
            </w:r>
            <w:r>
              <w:t>SHARE – ERIC</w:t>
            </w:r>
            <w:r w:rsidR="000C3FEE">
              <w:rPr>
                <w:rFonts w:hint="cs"/>
                <w:rtl/>
              </w:rPr>
              <w:t>.</w:t>
            </w:r>
            <w:r>
              <w:rPr>
                <w:rFonts w:hint="cs"/>
                <w:rtl/>
              </w:rPr>
              <w:t xml:space="preserve"> </w:t>
            </w:r>
          </w:p>
          <w:p w:rsidR="006F50A9" w:rsidRPr="006F50A9" w:rsidRDefault="00877664" w:rsidP="0067471F">
            <w:pPr>
              <w:pStyle w:val="af4"/>
              <w:numPr>
                <w:ilvl w:val="0"/>
                <w:numId w:val="12"/>
              </w:numPr>
              <w:spacing w:line="360" w:lineRule="auto"/>
            </w:pPr>
            <w:r>
              <w:rPr>
                <w:rFonts w:hint="cs"/>
                <w:rtl/>
              </w:rPr>
              <w:t xml:space="preserve">כאמור לעיל, </w:t>
            </w:r>
            <w:r w:rsidR="006F50A9" w:rsidRPr="006F50A9">
              <w:rPr>
                <w:rFonts w:hint="cs"/>
                <w:rtl/>
              </w:rPr>
              <w:t>תשלום דמי החברות לארגון קבוע בהחלטת ממשלה 5146.</w:t>
            </w:r>
          </w:p>
          <w:p w:rsidR="006F50A9" w:rsidRDefault="006F50A9" w:rsidP="006F50A9">
            <w:pPr>
              <w:pStyle w:val="af4"/>
              <w:numPr>
                <w:ilvl w:val="0"/>
                <w:numId w:val="12"/>
              </w:numPr>
              <w:spacing w:line="360" w:lineRule="auto"/>
            </w:pPr>
            <w:r>
              <w:rPr>
                <w:rFonts w:hint="cs"/>
                <w:rtl/>
              </w:rPr>
              <w:t xml:space="preserve">פורסמו בעבר חוות </w:t>
            </w:r>
            <w:r w:rsidR="005B05D8">
              <w:rPr>
                <w:rFonts w:hint="cs"/>
                <w:rtl/>
              </w:rPr>
              <w:t>ד</w:t>
            </w:r>
            <w:r>
              <w:rPr>
                <w:rFonts w:hint="cs"/>
                <w:rtl/>
              </w:rPr>
              <w:t xml:space="preserve">עת דומות בקשר לתשלום עבור ספק חוץ, ולא נמצא כי קיים ספק אחר בישראל העשוי </w:t>
            </w:r>
            <w:proofErr w:type="spellStart"/>
            <w:r>
              <w:rPr>
                <w:rFonts w:hint="cs"/>
                <w:rtl/>
              </w:rPr>
              <w:t>ליתן</w:t>
            </w:r>
            <w:proofErr w:type="spellEnd"/>
            <w:r>
              <w:rPr>
                <w:rFonts w:hint="cs"/>
                <w:rtl/>
              </w:rPr>
              <w:t xml:space="preserve"> את השירותים.</w:t>
            </w:r>
            <w:r w:rsidRPr="006F50A9">
              <w:rPr>
                <w:rFonts w:hint="cs"/>
                <w:rtl/>
              </w:rPr>
              <w:t xml:space="preserve"> </w:t>
            </w:r>
          </w:p>
          <w:p w:rsidR="00877664" w:rsidRPr="00877664" w:rsidRDefault="00877664" w:rsidP="00877664">
            <w:pPr>
              <w:pStyle w:val="af4"/>
              <w:numPr>
                <w:ilvl w:val="0"/>
                <w:numId w:val="12"/>
              </w:numPr>
              <w:spacing w:line="360" w:lineRule="auto"/>
            </w:pPr>
            <w:r>
              <w:rPr>
                <w:rFonts w:hint="cs"/>
                <w:rtl/>
              </w:rPr>
              <w:t>מדובר בסקר אורכי כאשר ישראל לוקחת בו חלק מזה מספר שנים.</w:t>
            </w:r>
          </w:p>
          <w:p w:rsidR="006F50A9" w:rsidRPr="006F50A9" w:rsidRDefault="006F50A9" w:rsidP="00877664">
            <w:pPr>
              <w:pStyle w:val="af4"/>
              <w:numPr>
                <w:ilvl w:val="0"/>
                <w:numId w:val="12"/>
              </w:numPr>
              <w:spacing w:line="360" w:lineRule="auto"/>
            </w:pPr>
            <w:r>
              <w:rPr>
                <w:rFonts w:hint="cs"/>
                <w:rtl/>
              </w:rPr>
              <w:t xml:space="preserve">למיטב ידיעתי המקצועית, מדובר במחקר בינלאומי ייחודי ואין גורם בישראל העשוי </w:t>
            </w:r>
            <w:proofErr w:type="spellStart"/>
            <w:r>
              <w:rPr>
                <w:rFonts w:hint="cs"/>
                <w:rtl/>
              </w:rPr>
              <w:t>ליתן</w:t>
            </w:r>
            <w:proofErr w:type="spellEnd"/>
            <w:r>
              <w:rPr>
                <w:rFonts w:hint="cs"/>
                <w:rtl/>
              </w:rPr>
              <w:t xml:space="preserve"> את השירותים </w:t>
            </w:r>
            <w:r w:rsidR="006370C2">
              <w:rPr>
                <w:rFonts w:hint="cs"/>
                <w:rtl/>
              </w:rPr>
              <w:t>ב-2024</w:t>
            </w:r>
            <w:r>
              <w:rPr>
                <w:rFonts w:hint="cs"/>
                <w:rtl/>
              </w:rPr>
              <w:t xml:space="preserve">. </w:t>
            </w:r>
          </w:p>
        </w:tc>
      </w:tr>
    </w:tbl>
    <w:p w:rsidR="00222867" w:rsidRPr="00AF57E9" w:rsidRDefault="000F13D4"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0F13D4"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6370C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מירי ורמן</w:t>
            </w:r>
          </w:p>
        </w:tc>
        <w:tc>
          <w:tcPr>
            <w:tcW w:w="3420" w:type="dxa"/>
            <w:tcBorders>
              <w:top w:val="single" w:sz="4" w:space="0" w:color="auto"/>
              <w:left w:val="single" w:sz="4" w:space="0" w:color="auto"/>
              <w:bottom w:val="single" w:sz="4" w:space="0" w:color="auto"/>
              <w:right w:val="single" w:sz="4" w:space="0" w:color="auto"/>
            </w:tcBorders>
          </w:tcPr>
          <w:p w:rsidR="00222867" w:rsidRPr="0067471F" w:rsidRDefault="000F13D4" w:rsidP="0067471F">
            <w:pPr>
              <w:shd w:val="clear" w:color="auto" w:fill="FFFFFF"/>
              <w:spacing w:before="100" w:beforeAutospacing="1" w:after="100" w:afterAutospacing="1"/>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מנהלת תחום פיתוח </w:t>
            </w:r>
            <w:proofErr w:type="spellStart"/>
            <w:r>
              <w:rPr>
                <w:rFonts w:asciiTheme="minorBidi" w:hAnsiTheme="minorBidi" w:cstheme="minorBidi" w:hint="cs"/>
                <w:b/>
                <w:sz w:val="21"/>
                <w:szCs w:val="21"/>
                <w:rtl/>
                <w:lang w:eastAsia="he-IL"/>
              </w:rPr>
              <w:t>תוכניות</w:t>
            </w:r>
            <w:proofErr w:type="spellEnd"/>
            <w:r>
              <w:rPr>
                <w:rFonts w:asciiTheme="minorBidi" w:hAnsiTheme="minorBidi" w:cstheme="minorBidi" w:hint="cs"/>
                <w:b/>
                <w:sz w:val="21"/>
                <w:szCs w:val="21"/>
                <w:rtl/>
                <w:lang w:eastAsia="he-IL"/>
              </w:rPr>
              <w:t xml:space="preserve"> ושירותים</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0F13D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מירי ורמן</w:t>
            </w:r>
            <w:bookmarkStart w:id="0" w:name="_GoBack"/>
            <w:bookmarkEnd w:id="0"/>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0F13D4"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36CDD" w:rsidRDefault="009B6B29">
      <w:r>
        <w:separator/>
      </w:r>
    </w:p>
  </w:endnote>
  <w:endnote w:type="continuationSeparator" w:id="0">
    <w:p w:rsidR="00336CDD" w:rsidRDefault="009B6B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550A7">
            <w:rPr>
              <w:rStyle w:val="af"/>
              <w:rFonts w:ascii="Arial" w:hAnsi="Arial"/>
              <w:noProof/>
              <w:color w:val="FFFFFF" w:themeColor="background1"/>
              <w:rtl/>
            </w:rPr>
            <w:t>3</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550A7">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0F13D4"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0F13D4"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36CDD" w:rsidRDefault="009B6B29">
      <w:r>
        <w:separator/>
      </w:r>
    </w:p>
  </w:footnote>
  <w:footnote w:type="continuationSeparator" w:id="0">
    <w:p w:rsidR="00336CDD" w:rsidRDefault="009B6B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0F13D4" w:rsidP="008960FF">
          <w:pPr>
            <w:rPr>
              <w:rFonts w:ascii="Arial" w:hAnsi="Arial"/>
            </w:rPr>
          </w:pPr>
        </w:p>
      </w:tc>
      <w:tc>
        <w:tcPr>
          <w:tcW w:w="3612" w:type="dxa"/>
          <w:vMerge/>
          <w:tcBorders>
            <w:left w:val="nil"/>
            <w:right w:val="single" w:sz="4" w:space="0" w:color="auto"/>
          </w:tcBorders>
          <w:shd w:val="clear" w:color="auto" w:fill="F2F2F2"/>
        </w:tcPr>
        <w:p w:rsidR="009220EC" w:rsidRDefault="000F13D4"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0F13D4"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0F13D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0F13D4"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0F13D4"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0F13D4"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4D15DF"/>
    <w:multiLevelType w:val="multilevel"/>
    <w:tmpl w:val="78EA4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223F8A"/>
    <w:multiLevelType w:val="hybridMultilevel"/>
    <w:tmpl w:val="C0784AAA"/>
    <w:lvl w:ilvl="0" w:tplc="28C0B2FA">
      <w:start w:val="1"/>
      <w:numFmt w:val="bullet"/>
      <w:lvlText w:val="-"/>
      <w:lvlJc w:val="left"/>
      <w:pPr>
        <w:ind w:left="720" w:hanging="360"/>
      </w:pPr>
      <w:rPr>
        <w:rFonts w:ascii="Arial" w:eastAsia="PMingLiU"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1"/>
  </w:num>
  <w:num w:numId="11">
    <w:abstractNumId w:val="10"/>
  </w:num>
  <w:num w:numId="12">
    <w:abstractNumId w:val="9"/>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C3FEE"/>
    <w:rsid w:val="000F13D4"/>
    <w:rsid w:val="00224E41"/>
    <w:rsid w:val="002F4CA3"/>
    <w:rsid w:val="00336CDD"/>
    <w:rsid w:val="00362EA5"/>
    <w:rsid w:val="00364852"/>
    <w:rsid w:val="003C70C5"/>
    <w:rsid w:val="004550A7"/>
    <w:rsid w:val="005623F6"/>
    <w:rsid w:val="005B05D8"/>
    <w:rsid w:val="006370C2"/>
    <w:rsid w:val="0067471F"/>
    <w:rsid w:val="006B2365"/>
    <w:rsid w:val="006F50A9"/>
    <w:rsid w:val="00706D3C"/>
    <w:rsid w:val="00731A08"/>
    <w:rsid w:val="007548B0"/>
    <w:rsid w:val="00877664"/>
    <w:rsid w:val="0096139F"/>
    <w:rsid w:val="009B6B29"/>
    <w:rsid w:val="009D4C2F"/>
    <w:rsid w:val="009F7FB7"/>
    <w:rsid w:val="00A74422"/>
    <w:rsid w:val="00B86049"/>
    <w:rsid w:val="00C27EE7"/>
    <w:rsid w:val="00DC3DB2"/>
    <w:rsid w:val="00DE4B2F"/>
    <w:rsid w:val="00DE72A2"/>
    <w:rsid w:val="00EC3C5F"/>
    <w:rsid w:val="00F81B3B"/>
    <w:rsid w:val="00FF5E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C8771B"/>
  <w15:docId w15:val="{DEEDBD36-C75F-49E3-B78B-8A78601F0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9182374">
      <w:bodyDiv w:val="1"/>
      <w:marLeft w:val="0"/>
      <w:marRight w:val="0"/>
      <w:marTop w:val="0"/>
      <w:marBottom w:val="0"/>
      <w:divBdr>
        <w:top w:val="none" w:sz="0" w:space="0" w:color="auto"/>
        <w:left w:val="none" w:sz="0" w:space="0" w:color="auto"/>
        <w:bottom w:val="none" w:sz="0" w:space="0" w:color="auto"/>
        <w:right w:val="none" w:sz="0" w:space="0" w:color="auto"/>
      </w:divBdr>
    </w:div>
    <w:div w:id="1374767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openxmlformats.org/package/2006/metadata/core-properties"/>
    <ds:schemaRef ds:uri="http://schemas.microsoft.com/office/infopath/2007/PartnerControls"/>
    <ds:schemaRef ds:uri="http://www.w3.org/XML/1998/namespace"/>
    <ds:schemaRef ds:uri="http://purl.org/dc/dcmitype/"/>
    <ds:schemaRef ds:uri="http://schemas.microsoft.com/office/2006/documentManagement/types"/>
    <ds:schemaRef ds:uri="http://purl.org/dc/elements/1.1/"/>
    <ds:schemaRef ds:uri="http://purl.org/dc/terms/"/>
    <ds:schemaRef ds:uri="a46656d4-8850-49b3-aebd-68bd05f7f43d"/>
    <ds:schemaRef ds:uri="http://schemas.microsoft.com/office/2006/metadata/propertie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76D626-2E2E-4E77-A192-776BB3C213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TotalTime>
  <Pages>2</Pages>
  <Words>710</Words>
  <Characters>3673</Characters>
  <Application>Microsoft Office Word</Application>
  <DocSecurity>4</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מירי ורמן</cp:lastModifiedBy>
  <cp:revision>2</cp:revision>
  <dcterms:created xsi:type="dcterms:W3CDTF">2023-11-20T13:39:00Z</dcterms:created>
  <dcterms:modified xsi:type="dcterms:W3CDTF">2023-11-20T13:39:00Z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